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9CB" w14:textId="77777777" w:rsidR="005E7AF2" w:rsidRDefault="00A92139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金华市垃圾综合治理智慧信息平台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二级等保测评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服务询价公告</w:t>
      </w:r>
    </w:p>
    <w:p w14:paraId="306BD24E" w14:textId="77777777" w:rsidR="005E7AF2" w:rsidRDefault="005E7AF2">
      <w:pPr>
        <w:pStyle w:val="aa"/>
        <w:widowControl/>
        <w:spacing w:beforeAutospacing="0" w:afterAutospacing="0" w:line="400" w:lineRule="exact"/>
        <w:ind w:firstLineChars="200" w:firstLine="480"/>
        <w:jc w:val="both"/>
        <w:rPr>
          <w:rFonts w:ascii="宋体" w:hAnsi="宋体" w:cs="宋体"/>
        </w:rPr>
      </w:pPr>
    </w:p>
    <w:p w14:paraId="336FC0FF" w14:textId="77777777" w:rsidR="005E7AF2" w:rsidRDefault="00A92139">
      <w:pPr>
        <w:pStyle w:val="aa"/>
        <w:widowControl/>
        <w:spacing w:beforeAutospacing="0" w:afterAutospacing="0" w:line="400" w:lineRule="exact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金华市综合行政执法局</w:t>
      </w:r>
      <w:r>
        <w:rPr>
          <w:rFonts w:ascii="宋体" w:hAnsi="宋体" w:cs="宋体" w:hint="eastAsia"/>
        </w:rPr>
        <w:t>就</w:t>
      </w:r>
      <w:r>
        <w:rPr>
          <w:rFonts w:ascii="宋体" w:hAnsi="宋体" w:cs="宋体" w:hint="eastAsia"/>
        </w:rPr>
        <w:t>金华市垃圾综合治理智慧信息平台</w:t>
      </w:r>
      <w:proofErr w:type="gramStart"/>
      <w:r>
        <w:rPr>
          <w:rFonts w:ascii="宋体" w:hAnsi="宋体" w:cs="宋体" w:hint="eastAsia"/>
        </w:rPr>
        <w:t>二级等保测评</w:t>
      </w:r>
      <w:proofErr w:type="gramEnd"/>
      <w:r>
        <w:rPr>
          <w:rFonts w:ascii="宋体" w:hAnsi="宋体" w:cs="宋体" w:hint="eastAsia"/>
        </w:rPr>
        <w:t>服务</w:t>
      </w:r>
      <w:r>
        <w:rPr>
          <w:rFonts w:ascii="宋体" w:hAnsi="宋体" w:cs="宋体" w:hint="eastAsia"/>
        </w:rPr>
        <w:t>进行询价。</w:t>
      </w:r>
    </w:p>
    <w:p w14:paraId="614BB520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  <w:bCs/>
        </w:rPr>
      </w:pPr>
      <w:r>
        <w:rPr>
          <w:rStyle w:val="ab"/>
          <w:rFonts w:ascii="宋体" w:hAnsi="宋体" w:cs="宋体" w:hint="eastAsia"/>
        </w:rPr>
        <w:t>一、采购方式：</w:t>
      </w:r>
      <w:r>
        <w:rPr>
          <w:rStyle w:val="ab"/>
          <w:rFonts w:ascii="宋体" w:hAnsi="宋体" w:cs="宋体" w:hint="eastAsia"/>
          <w:b w:val="0"/>
          <w:bCs/>
        </w:rPr>
        <w:t>自行组织</w:t>
      </w:r>
      <w:r>
        <w:rPr>
          <w:rStyle w:val="ab"/>
          <w:rFonts w:ascii="宋体" w:hAnsi="宋体" w:cs="宋体" w:hint="eastAsia"/>
          <w:b w:val="0"/>
          <w:bCs/>
        </w:rPr>
        <w:t>-</w:t>
      </w:r>
      <w:r>
        <w:rPr>
          <w:rFonts w:ascii="宋体" w:hAnsi="宋体" w:cs="宋体" w:hint="eastAsia"/>
          <w:bCs/>
        </w:rPr>
        <w:t>询价</w:t>
      </w:r>
    </w:p>
    <w:p w14:paraId="30707933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Style w:val="ab"/>
          <w:rFonts w:ascii="宋体" w:hAnsi="宋体" w:cs="宋体" w:hint="eastAsia"/>
        </w:rPr>
        <w:t>二</w:t>
      </w:r>
      <w:r>
        <w:rPr>
          <w:rStyle w:val="ab"/>
          <w:rFonts w:ascii="宋体" w:hAnsi="宋体" w:cs="宋体" w:hint="eastAsia"/>
        </w:rPr>
        <w:t>、采购</w:t>
      </w:r>
      <w:r>
        <w:rPr>
          <w:rStyle w:val="ab"/>
          <w:rFonts w:ascii="宋体" w:hAnsi="宋体" w:cs="宋体" w:hint="eastAsia"/>
        </w:rPr>
        <w:t>项目情况</w:t>
      </w:r>
      <w:r>
        <w:rPr>
          <w:rStyle w:val="ab"/>
          <w:rFonts w:ascii="宋体" w:hAnsi="宋体" w:cs="宋体" w:hint="eastAsia"/>
        </w:rPr>
        <w:t>：</w:t>
      </w:r>
    </w:p>
    <w:tbl>
      <w:tblPr>
        <w:tblW w:w="94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830"/>
        <w:gridCol w:w="947"/>
        <w:gridCol w:w="1869"/>
      </w:tblGrid>
      <w:tr w:rsidR="005E7AF2" w14:paraId="50698BC8" w14:textId="77777777">
        <w:trPr>
          <w:trHeight w:val="48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E65492" w14:textId="77777777" w:rsidR="005E7AF2" w:rsidRDefault="00A92139">
            <w:pPr>
              <w:pStyle w:val="aa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5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4743F9" w14:textId="77777777" w:rsidR="005E7AF2" w:rsidRDefault="00A92139">
            <w:pPr>
              <w:pStyle w:val="aa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07869D" w14:textId="77777777" w:rsidR="005E7AF2" w:rsidRDefault="00A92139">
            <w:pPr>
              <w:pStyle w:val="aa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C4291A" w14:textId="77777777" w:rsidR="005E7AF2" w:rsidRDefault="00A92139">
            <w:pPr>
              <w:pStyle w:val="aa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最高限价</w:t>
            </w:r>
          </w:p>
        </w:tc>
      </w:tr>
      <w:tr w:rsidR="005E7AF2" w14:paraId="785A05F5" w14:textId="77777777">
        <w:trPr>
          <w:trHeight w:val="684"/>
        </w:trPr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24607A" w14:textId="77777777" w:rsidR="005E7AF2" w:rsidRDefault="00A92139">
            <w:pPr>
              <w:pStyle w:val="aa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962CF2" w14:textId="77777777" w:rsidR="005E7AF2" w:rsidRDefault="00A92139">
            <w:pPr>
              <w:pStyle w:val="aa"/>
              <w:widowControl/>
              <w:wordWrap w:val="0"/>
              <w:spacing w:beforeAutospacing="0" w:afterAutospacing="0"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金华市垃圾综合治理智慧信息平台</w:t>
            </w:r>
            <w:proofErr w:type="gramStart"/>
            <w:r>
              <w:rPr>
                <w:rFonts w:ascii="宋体" w:hAnsi="宋体" w:cs="宋体" w:hint="eastAsia"/>
              </w:rPr>
              <w:t>二级等保测评</w:t>
            </w:r>
            <w:proofErr w:type="gramEnd"/>
            <w:r>
              <w:rPr>
                <w:rFonts w:ascii="宋体" w:hAnsi="宋体" w:cs="宋体" w:hint="eastAsia"/>
              </w:rPr>
              <w:t>服务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4706E0" w14:textId="77777777" w:rsidR="005E7AF2" w:rsidRDefault="00A92139">
            <w:pPr>
              <w:pStyle w:val="aa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DF7360" w14:textId="77777777" w:rsidR="005E7AF2" w:rsidRDefault="00A92139">
            <w:pPr>
              <w:pStyle w:val="aa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30000</w:t>
            </w:r>
            <w:r>
              <w:rPr>
                <w:rFonts w:ascii="宋体" w:hAnsi="宋体" w:cs="宋体" w:hint="eastAsia"/>
              </w:rPr>
              <w:t>元</w:t>
            </w:r>
          </w:p>
        </w:tc>
      </w:tr>
    </w:tbl>
    <w:p w14:paraId="30A39146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Style w:val="ab"/>
          <w:rFonts w:ascii="宋体" w:hAnsi="宋体" w:cs="宋体" w:hint="eastAsia"/>
        </w:rPr>
        <w:t>三</w:t>
      </w:r>
      <w:r>
        <w:rPr>
          <w:rStyle w:val="ab"/>
          <w:rFonts w:ascii="宋体" w:hAnsi="宋体" w:cs="宋体" w:hint="eastAsia"/>
        </w:rPr>
        <w:t>、供应商</w:t>
      </w:r>
      <w:r>
        <w:rPr>
          <w:rStyle w:val="ab"/>
          <w:rFonts w:ascii="宋体" w:hAnsi="宋体" w:cs="宋体" w:hint="eastAsia"/>
        </w:rPr>
        <w:t>资格</w:t>
      </w:r>
      <w:r>
        <w:rPr>
          <w:rStyle w:val="ab"/>
          <w:rFonts w:ascii="宋体" w:hAnsi="宋体" w:cs="宋体" w:hint="eastAsia"/>
        </w:rPr>
        <w:t>要求：</w:t>
      </w:r>
      <w:r>
        <w:rPr>
          <w:rStyle w:val="ab"/>
          <w:rFonts w:ascii="宋体" w:hAnsi="宋体" w:cs="宋体" w:hint="eastAsia"/>
          <w:b w:val="0"/>
          <w:bCs/>
        </w:rPr>
        <w:t>具有独立承担民事责任能力和专业技术能力。</w:t>
      </w:r>
    </w:p>
    <w:p w14:paraId="0E08FB48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Style w:val="ab"/>
          <w:rFonts w:ascii="宋体" w:hAnsi="宋体" w:cs="宋体" w:hint="eastAsia"/>
        </w:rPr>
        <w:t>四</w:t>
      </w:r>
      <w:r>
        <w:rPr>
          <w:rStyle w:val="ab"/>
          <w:rFonts w:ascii="宋体" w:hAnsi="宋体" w:cs="宋体" w:hint="eastAsia"/>
        </w:rPr>
        <w:t>、提交响应文件截止时间和地点：</w:t>
      </w:r>
    </w:p>
    <w:p w14:paraId="099CAC43" w14:textId="441B7D8B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供应商应于</w:t>
      </w:r>
      <w:r>
        <w:rPr>
          <w:rStyle w:val="ab"/>
          <w:rFonts w:ascii="宋体" w:hAnsi="宋体" w:cs="宋体" w:hint="eastAsia"/>
          <w:b w:val="0"/>
        </w:rPr>
        <w:t>2022</w:t>
      </w:r>
      <w:r>
        <w:rPr>
          <w:rStyle w:val="ab"/>
          <w:rFonts w:ascii="宋体" w:hAnsi="宋体" w:cs="宋体" w:hint="eastAsia"/>
          <w:b w:val="0"/>
        </w:rPr>
        <w:t>年</w:t>
      </w:r>
      <w:r>
        <w:rPr>
          <w:rStyle w:val="ab"/>
          <w:rFonts w:ascii="宋体" w:hAnsi="宋体" w:cs="宋体" w:hint="eastAsia"/>
          <w:b w:val="0"/>
        </w:rPr>
        <w:t>6</w:t>
      </w:r>
      <w:r>
        <w:rPr>
          <w:rStyle w:val="ab"/>
          <w:rFonts w:ascii="宋体" w:hAnsi="宋体" w:cs="宋体" w:hint="eastAsia"/>
          <w:b w:val="0"/>
        </w:rPr>
        <w:t>月</w:t>
      </w:r>
      <w:r>
        <w:rPr>
          <w:rStyle w:val="ab"/>
          <w:rFonts w:ascii="宋体" w:hAnsi="宋体" w:cs="宋体" w:hint="eastAsia"/>
          <w:b w:val="0"/>
        </w:rPr>
        <w:t>23</w:t>
      </w:r>
      <w:r>
        <w:rPr>
          <w:rStyle w:val="ab"/>
          <w:rFonts w:ascii="宋体" w:hAnsi="宋体" w:cs="宋体" w:hint="eastAsia"/>
          <w:b w:val="0"/>
        </w:rPr>
        <w:t>日</w:t>
      </w:r>
      <w:r>
        <w:rPr>
          <w:rStyle w:val="ab"/>
          <w:rFonts w:ascii="宋体" w:hAnsi="宋体" w:cs="宋体" w:hint="eastAsia"/>
          <w:b w:val="0"/>
        </w:rPr>
        <w:t>17:00</w:t>
      </w:r>
      <w:r>
        <w:rPr>
          <w:rStyle w:val="ab"/>
          <w:rFonts w:ascii="宋体" w:hAnsi="宋体" w:cs="宋体" w:hint="eastAsia"/>
          <w:b w:val="0"/>
        </w:rPr>
        <w:t>时</w:t>
      </w:r>
      <w:r>
        <w:rPr>
          <w:rFonts w:ascii="宋体" w:hAnsi="宋体" w:cs="宋体" w:hint="eastAsia"/>
        </w:rPr>
        <w:t>前将询价响应文件密封送交到</w:t>
      </w:r>
      <w:r>
        <w:rPr>
          <w:rFonts w:ascii="宋体" w:hAnsi="宋体" w:cs="宋体" w:hint="eastAsia"/>
        </w:rPr>
        <w:t>金华市综合行政执法局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地址：</w:t>
      </w:r>
      <w:r>
        <w:rPr>
          <w:rFonts w:ascii="宋体" w:hAnsi="宋体" w:cs="宋体" w:hint="eastAsia"/>
        </w:rPr>
        <w:t>金华市人民西路</w:t>
      </w:r>
      <w:r>
        <w:rPr>
          <w:rFonts w:ascii="宋体" w:hAnsi="宋体" w:cs="宋体" w:hint="eastAsia"/>
        </w:rPr>
        <w:t>320</w:t>
      </w:r>
      <w:r>
        <w:rPr>
          <w:rFonts w:ascii="宋体" w:hAnsi="宋体" w:cs="宋体" w:hint="eastAsia"/>
        </w:rPr>
        <w:t>号</w:t>
      </w:r>
      <w:r>
        <w:rPr>
          <w:rFonts w:ascii="宋体" w:hAnsi="宋体" w:cs="宋体" w:hint="eastAsia"/>
        </w:rPr>
        <w:t>，联系人：</w:t>
      </w:r>
      <w:r>
        <w:rPr>
          <w:rFonts w:ascii="宋体" w:hAnsi="宋体" w:cs="宋体" w:hint="eastAsia"/>
        </w:rPr>
        <w:t>叶先生</w:t>
      </w:r>
      <w:r>
        <w:rPr>
          <w:rFonts w:ascii="宋体" w:hAnsi="宋体" w:cs="宋体" w:hint="eastAsia"/>
        </w:rPr>
        <w:t>、联系电话：</w:t>
      </w:r>
      <w:r>
        <w:rPr>
          <w:rFonts w:ascii="宋体" w:hAnsi="宋体" w:cs="宋体" w:hint="eastAsia"/>
        </w:rPr>
        <w:t>189****</w:t>
      </w:r>
      <w:r>
        <w:rPr>
          <w:rFonts w:ascii="宋体" w:hAnsi="宋体" w:cs="宋体" w:hint="eastAsia"/>
        </w:rPr>
        <w:t>8899</w:t>
      </w:r>
      <w:r>
        <w:rPr>
          <w:rFonts w:ascii="宋体" w:hAnsi="宋体" w:cs="宋体" w:hint="eastAsia"/>
        </w:rPr>
        <w:t>，逾期送达或未密封将予以拒收。</w:t>
      </w:r>
    </w:p>
    <w:p w14:paraId="5A89352B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Style w:val="ab"/>
          <w:rFonts w:ascii="宋体" w:hAnsi="宋体" w:cs="宋体" w:hint="eastAsia"/>
        </w:rPr>
        <w:t>五、</w:t>
      </w:r>
      <w:r>
        <w:rPr>
          <w:rStyle w:val="ab"/>
          <w:rFonts w:ascii="宋体" w:hAnsi="宋体" w:cs="宋体" w:hint="eastAsia"/>
        </w:rPr>
        <w:t>需要提交的报价资料</w:t>
      </w:r>
      <w:r>
        <w:rPr>
          <w:rStyle w:val="ab"/>
          <w:rFonts w:ascii="宋体" w:hAnsi="宋体" w:cs="宋体" w:hint="eastAsia"/>
        </w:rPr>
        <w:t>（</w:t>
      </w:r>
      <w:r>
        <w:rPr>
          <w:rStyle w:val="ab"/>
          <w:rFonts w:ascii="宋体" w:hAnsi="宋体" w:cs="宋体" w:hint="eastAsia"/>
        </w:rPr>
        <w:t>请下载附件</w:t>
      </w:r>
      <w:r>
        <w:rPr>
          <w:rStyle w:val="ab"/>
          <w:rFonts w:ascii="宋体" w:hAnsi="宋体" w:cs="宋体" w:hint="eastAsia"/>
        </w:rPr>
        <w:t>）</w:t>
      </w:r>
      <w:r>
        <w:rPr>
          <w:rStyle w:val="ab"/>
          <w:rFonts w:ascii="宋体" w:hAnsi="宋体" w:cs="宋体" w:hint="eastAsia"/>
        </w:rPr>
        <w:t>：</w:t>
      </w:r>
    </w:p>
    <w:p w14:paraId="5CC9A09D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营业执照及企业资质</w:t>
      </w:r>
      <w:r>
        <w:rPr>
          <w:rFonts w:ascii="宋体" w:hAnsi="宋体" w:cs="宋体" w:hint="eastAsia"/>
        </w:rPr>
        <w:t>（如有）</w:t>
      </w:r>
      <w:r>
        <w:rPr>
          <w:rFonts w:ascii="宋体" w:hAnsi="宋体" w:cs="宋体" w:hint="eastAsia"/>
        </w:rPr>
        <w:t>复印件</w:t>
      </w:r>
      <w:r>
        <w:rPr>
          <w:rFonts w:ascii="宋体" w:hAnsi="宋体" w:cs="宋体" w:hint="eastAsia"/>
        </w:rPr>
        <w:t>；</w:t>
      </w:r>
    </w:p>
    <w:p w14:paraId="3E2399C0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法定代表人授权书及联系方式</w:t>
      </w:r>
      <w:r>
        <w:rPr>
          <w:rFonts w:ascii="宋体" w:hAnsi="宋体" w:cs="宋体" w:hint="eastAsia"/>
        </w:rPr>
        <w:t>；</w:t>
      </w:r>
    </w:p>
    <w:p w14:paraId="76CE381C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报价一览表</w:t>
      </w:r>
      <w:r>
        <w:rPr>
          <w:rFonts w:ascii="宋体" w:hAnsi="宋体" w:cs="宋体" w:hint="eastAsia"/>
        </w:rPr>
        <w:t>；</w:t>
      </w:r>
    </w:p>
    <w:p w14:paraId="604B7073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报价人认为</w:t>
      </w:r>
      <w:r>
        <w:rPr>
          <w:rFonts w:ascii="宋体" w:hAnsi="宋体" w:cs="宋体" w:hint="eastAsia"/>
        </w:rPr>
        <w:t>需要提供的</w:t>
      </w:r>
      <w:r>
        <w:rPr>
          <w:rFonts w:ascii="宋体" w:hAnsi="宋体" w:cs="宋体" w:hint="eastAsia"/>
        </w:rPr>
        <w:t>其他</w:t>
      </w:r>
      <w:r>
        <w:rPr>
          <w:rFonts w:ascii="宋体" w:hAnsi="宋体" w:cs="宋体" w:hint="eastAsia"/>
        </w:rPr>
        <w:t>材料</w:t>
      </w:r>
      <w:r>
        <w:rPr>
          <w:rFonts w:ascii="宋体" w:hAnsi="宋体" w:cs="宋体" w:hint="eastAsia"/>
        </w:rPr>
        <w:t>。</w:t>
      </w:r>
    </w:p>
    <w:p w14:paraId="4925C35E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Style w:val="ab"/>
          <w:rFonts w:ascii="宋体" w:hAnsi="宋体" w:cs="宋体" w:hint="eastAsia"/>
        </w:rPr>
        <w:t>六、询价文件开启时间及地点：</w:t>
      </w:r>
    </w:p>
    <w:p w14:paraId="48C4D3F3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时间：</w:t>
      </w:r>
      <w:r>
        <w:rPr>
          <w:rFonts w:ascii="宋体" w:hAnsi="宋体" w:cs="宋体" w:hint="eastAsia"/>
        </w:rPr>
        <w:t>2022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24</w:t>
      </w:r>
      <w:r>
        <w:rPr>
          <w:rFonts w:ascii="宋体" w:hAnsi="宋体" w:cs="宋体" w:hint="eastAsia"/>
        </w:rPr>
        <w:t>号</w:t>
      </w:r>
      <w:r>
        <w:rPr>
          <w:rFonts w:ascii="宋体" w:hAnsi="宋体" w:cs="宋体" w:hint="eastAsia"/>
        </w:rPr>
        <w:t>9:00</w:t>
      </w:r>
      <w:r>
        <w:rPr>
          <w:rFonts w:ascii="宋体" w:hAnsi="宋体" w:cs="宋体" w:hint="eastAsia"/>
        </w:rPr>
        <w:t>时</w:t>
      </w:r>
    </w:p>
    <w:p w14:paraId="4203F335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地点：</w:t>
      </w:r>
      <w:r>
        <w:rPr>
          <w:rFonts w:ascii="宋体" w:hAnsi="宋体" w:cs="宋体" w:hint="eastAsia"/>
        </w:rPr>
        <w:t>金华市综合行政执法局</w:t>
      </w:r>
      <w:r>
        <w:rPr>
          <w:rFonts w:ascii="宋体" w:hAnsi="宋体" w:cs="宋体" w:hint="eastAsia"/>
        </w:rPr>
        <w:t>会议室。</w:t>
      </w:r>
    </w:p>
    <w:p w14:paraId="2C96219B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Style w:val="ab"/>
          <w:rFonts w:ascii="宋体" w:hAnsi="宋体" w:cs="宋体" w:hint="eastAsia"/>
        </w:rPr>
        <w:t>七、确定</w:t>
      </w:r>
      <w:r>
        <w:rPr>
          <w:rStyle w:val="ab"/>
          <w:rFonts w:ascii="宋体" w:hAnsi="宋体" w:cs="宋体" w:hint="eastAsia"/>
        </w:rPr>
        <w:t>成交方</w:t>
      </w:r>
      <w:r>
        <w:rPr>
          <w:rStyle w:val="ab"/>
          <w:rFonts w:ascii="宋体" w:hAnsi="宋体" w:cs="宋体" w:hint="eastAsia"/>
        </w:rPr>
        <w:t>式：</w:t>
      </w:r>
      <w:r>
        <w:rPr>
          <w:rFonts w:ascii="宋体" w:hAnsi="宋体" w:cs="宋体" w:hint="eastAsia"/>
        </w:rPr>
        <w:t>在不高于最高限价的基础上，提出有效报价最低者为成交供应商</w:t>
      </w:r>
      <w:r>
        <w:rPr>
          <w:rFonts w:ascii="宋体" w:hAnsi="宋体" w:cs="宋体" w:hint="eastAsia"/>
        </w:rPr>
        <w:t>。如出现</w:t>
      </w:r>
      <w:r>
        <w:rPr>
          <w:rFonts w:ascii="宋体" w:hAnsi="宋体" w:cs="宋体" w:hint="eastAsia"/>
        </w:rPr>
        <w:t>最低</w:t>
      </w:r>
      <w:r>
        <w:rPr>
          <w:rFonts w:ascii="宋体" w:hAnsi="宋体" w:cs="宋体" w:hint="eastAsia"/>
        </w:rPr>
        <w:t>报价</w:t>
      </w:r>
      <w:r>
        <w:rPr>
          <w:rFonts w:ascii="宋体" w:hAnsi="宋体" w:cs="宋体" w:hint="eastAsia"/>
        </w:rPr>
        <w:t>有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个及以上时</w:t>
      </w:r>
      <w:r>
        <w:rPr>
          <w:rFonts w:ascii="宋体" w:hAnsi="宋体" w:cs="宋体" w:hint="eastAsia"/>
        </w:rPr>
        <w:t>，由采购小组抽签确定。</w:t>
      </w:r>
    </w:p>
    <w:p w14:paraId="1693F99F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Style w:val="ab"/>
          <w:rFonts w:ascii="宋体" w:hAnsi="宋体" w:cs="宋体" w:hint="eastAsia"/>
        </w:rPr>
        <w:t>八</w:t>
      </w:r>
      <w:r>
        <w:rPr>
          <w:rStyle w:val="ab"/>
          <w:rFonts w:ascii="宋体" w:hAnsi="宋体" w:cs="宋体" w:hint="eastAsia"/>
        </w:rPr>
        <w:t>、</w:t>
      </w:r>
      <w:r>
        <w:rPr>
          <w:rStyle w:val="ab"/>
          <w:rFonts w:ascii="宋体" w:hAnsi="宋体" w:cs="宋体" w:hint="eastAsia"/>
        </w:rPr>
        <w:t>项目信息发布网站：</w:t>
      </w:r>
      <w:r>
        <w:rPr>
          <w:rFonts w:ascii="宋体" w:hAnsi="宋体" w:cs="宋体" w:hint="eastAsia"/>
        </w:rPr>
        <w:t>浙江政府采购网</w:t>
      </w:r>
      <w:r>
        <w:rPr>
          <w:rFonts w:ascii="宋体" w:hAnsi="宋体" w:cs="宋体" w:hint="eastAsia"/>
        </w:rPr>
        <w:t>-</w:t>
      </w:r>
      <w:r>
        <w:rPr>
          <w:rFonts w:ascii="宋体" w:hAnsi="宋体" w:cs="宋体" w:hint="eastAsia"/>
        </w:rPr>
        <w:t>非政府采购资讯</w:t>
      </w:r>
      <w:proofErr w:type="gramStart"/>
      <w:r>
        <w:rPr>
          <w:rFonts w:ascii="宋体" w:hAnsi="宋体" w:cs="宋体" w:hint="eastAsia"/>
        </w:rPr>
        <w:t>版块</w:t>
      </w:r>
      <w:proofErr w:type="gramEnd"/>
      <w:r>
        <w:rPr>
          <w:rFonts w:ascii="宋体" w:hAnsi="宋体" w:cs="宋体" w:hint="eastAsia"/>
        </w:rPr>
        <w:t>。</w:t>
      </w:r>
    </w:p>
    <w:p w14:paraId="45DC1916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Style w:val="ab"/>
          <w:rFonts w:ascii="宋体" w:hAnsi="宋体" w:cs="宋体" w:hint="eastAsia"/>
        </w:rPr>
        <w:t>九</w:t>
      </w:r>
      <w:r>
        <w:rPr>
          <w:rStyle w:val="ab"/>
          <w:rFonts w:ascii="宋体" w:hAnsi="宋体" w:cs="宋体" w:hint="eastAsia"/>
        </w:rPr>
        <w:t>、合同签订：</w:t>
      </w:r>
      <w:r>
        <w:rPr>
          <w:rFonts w:ascii="宋体" w:hAnsi="宋体" w:cs="宋体" w:hint="eastAsia"/>
        </w:rPr>
        <w:t>自成交公告发布之日起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个工作日内与</w:t>
      </w:r>
      <w:r>
        <w:rPr>
          <w:rFonts w:ascii="宋体" w:hAnsi="宋体" w:cs="宋体" w:hint="eastAsia"/>
        </w:rPr>
        <w:t>采购人联系签订服务合同事宜。</w:t>
      </w:r>
      <w:r>
        <w:rPr>
          <w:rFonts w:ascii="宋体" w:hAnsi="宋体" w:cs="宋体" w:hint="eastAsia"/>
        </w:rPr>
        <w:t>逾期</w:t>
      </w:r>
      <w:r>
        <w:rPr>
          <w:rFonts w:ascii="宋体" w:hAnsi="宋体" w:cs="宋体" w:hint="eastAsia"/>
        </w:rPr>
        <w:t>未联系的</w:t>
      </w:r>
      <w:r>
        <w:rPr>
          <w:rFonts w:ascii="宋体" w:hAnsi="宋体" w:cs="宋体" w:hint="eastAsia"/>
        </w:rPr>
        <w:t>视为成交</w:t>
      </w:r>
      <w:r>
        <w:rPr>
          <w:rFonts w:ascii="宋体" w:hAnsi="宋体" w:cs="宋体" w:hint="eastAsia"/>
        </w:rPr>
        <w:t>供应商自动</w:t>
      </w:r>
      <w:r>
        <w:rPr>
          <w:rFonts w:ascii="宋体" w:hAnsi="宋体" w:cs="宋体" w:hint="eastAsia"/>
        </w:rPr>
        <w:t>放弃</w:t>
      </w:r>
      <w:r>
        <w:rPr>
          <w:rFonts w:ascii="宋体" w:hAnsi="宋体" w:cs="宋体" w:hint="eastAsia"/>
        </w:rPr>
        <w:t>成交</w:t>
      </w:r>
      <w:r>
        <w:rPr>
          <w:rFonts w:ascii="宋体" w:hAnsi="宋体" w:cs="宋体" w:hint="eastAsia"/>
        </w:rPr>
        <w:t>资格</w:t>
      </w:r>
      <w:r>
        <w:rPr>
          <w:rFonts w:ascii="宋体" w:hAnsi="宋体" w:cs="宋体" w:hint="eastAsia"/>
        </w:rPr>
        <w:t>，采购人有权在其他有效报价中按序重新确认成交供应商</w:t>
      </w:r>
      <w:r>
        <w:rPr>
          <w:rFonts w:ascii="宋体" w:hAnsi="宋体" w:cs="宋体" w:hint="eastAsia"/>
        </w:rPr>
        <w:t>。</w:t>
      </w:r>
    </w:p>
    <w:p w14:paraId="27BB300B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Style w:val="ab"/>
          <w:rFonts w:ascii="宋体" w:hAnsi="宋体" w:cs="宋体" w:hint="eastAsia"/>
        </w:rPr>
        <w:t>十、业务咨询：</w:t>
      </w:r>
    </w:p>
    <w:p w14:paraId="532EE1AC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采购单位：</w:t>
      </w:r>
      <w:r>
        <w:rPr>
          <w:rFonts w:ascii="宋体" w:hAnsi="宋体" w:cs="宋体" w:hint="eastAsia"/>
        </w:rPr>
        <w:t>金华市综合行政执法局</w:t>
      </w:r>
    </w:p>
    <w:p w14:paraId="48946EDB" w14:textId="77777777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联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系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人：</w:t>
      </w:r>
      <w:r>
        <w:rPr>
          <w:rFonts w:ascii="宋体" w:hAnsi="宋体" w:cs="宋体" w:hint="eastAsia"/>
        </w:rPr>
        <w:t>叶先生</w:t>
      </w:r>
    </w:p>
    <w:p w14:paraId="016DAC91" w14:textId="4FEFE710" w:rsidR="005E7AF2" w:rsidRDefault="00A92139">
      <w:pPr>
        <w:pStyle w:val="aa"/>
        <w:widowControl/>
        <w:spacing w:beforeAutospacing="0" w:afterAutospacing="0" w:line="40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电话：</w:t>
      </w:r>
      <w:r>
        <w:rPr>
          <w:rFonts w:ascii="宋体" w:hAnsi="宋体" w:cs="宋体" w:hint="eastAsia"/>
        </w:rPr>
        <w:t>189****</w:t>
      </w:r>
      <w:r>
        <w:rPr>
          <w:rFonts w:ascii="宋体" w:hAnsi="宋体" w:cs="宋体" w:hint="eastAsia"/>
        </w:rPr>
        <w:t>8899</w:t>
      </w:r>
    </w:p>
    <w:p w14:paraId="6781E474" w14:textId="77777777" w:rsidR="005E7AF2" w:rsidRDefault="00A92139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</w:p>
    <w:p w14:paraId="7D2635AB" w14:textId="77777777" w:rsidR="005E7AF2" w:rsidRDefault="00A92139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br w:type="page"/>
      </w:r>
    </w:p>
    <w:p w14:paraId="3DE5CC45" w14:textId="77777777" w:rsidR="005E7AF2" w:rsidRDefault="00A9213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附件：</w:t>
      </w:r>
    </w:p>
    <w:p w14:paraId="33DA4351" w14:textId="77777777" w:rsidR="005E7AF2" w:rsidRDefault="00A92139">
      <w:pPr>
        <w:spacing w:line="48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         </w:t>
      </w:r>
    </w:p>
    <w:p w14:paraId="57554281" w14:textId="77777777" w:rsidR="005E7AF2" w:rsidRDefault="00A92139">
      <w:pPr>
        <w:spacing w:line="48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1.</w:t>
      </w:r>
      <w:r>
        <w:rPr>
          <w:rFonts w:ascii="宋体" w:hAnsi="宋体" w:cs="宋体" w:hint="eastAsia"/>
          <w:b/>
          <w:bCs/>
          <w:sz w:val="30"/>
          <w:szCs w:val="30"/>
        </w:rPr>
        <w:t>营业执照及企业资质复印件</w:t>
      </w:r>
    </w:p>
    <w:p w14:paraId="7CE54506" w14:textId="77777777" w:rsidR="005E7AF2" w:rsidRDefault="00A92139">
      <w:pPr>
        <w:spacing w:line="480" w:lineRule="auto"/>
        <w:ind w:firstLineChars="1200" w:firstLine="25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br w:type="page"/>
      </w:r>
    </w:p>
    <w:p w14:paraId="0295E22E" w14:textId="77777777" w:rsidR="005E7AF2" w:rsidRDefault="00A92139">
      <w:pPr>
        <w:spacing w:line="48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>2.</w:t>
      </w:r>
      <w:r>
        <w:rPr>
          <w:rFonts w:ascii="宋体" w:hAnsi="宋体" w:cs="宋体" w:hint="eastAsia"/>
          <w:b/>
          <w:bCs/>
          <w:sz w:val="30"/>
          <w:szCs w:val="30"/>
        </w:rPr>
        <w:t>法定代表人授权委托书</w:t>
      </w:r>
    </w:p>
    <w:p w14:paraId="4B12C0DF" w14:textId="77777777" w:rsidR="005E7AF2" w:rsidRDefault="005E7AF2">
      <w:pPr>
        <w:snapToGrid w:val="0"/>
        <w:spacing w:beforeLines="50" w:before="120" w:after="50"/>
        <w:rPr>
          <w:rFonts w:ascii="宋体" w:hAnsi="宋体" w:cs="宋体"/>
          <w:szCs w:val="21"/>
        </w:rPr>
      </w:pPr>
    </w:p>
    <w:p w14:paraId="297E13C4" w14:textId="77777777" w:rsidR="005E7AF2" w:rsidRDefault="00A92139">
      <w:pPr>
        <w:snapToGrid w:val="0"/>
        <w:spacing w:beforeLines="50" w:before="120" w:after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</w:rPr>
        <w:t>（询价采购单位名称）：</w:t>
      </w:r>
    </w:p>
    <w:p w14:paraId="64C90E22" w14:textId="77777777" w:rsidR="005E7AF2" w:rsidRDefault="00A92139">
      <w:pPr>
        <w:snapToGrid w:val="0"/>
        <w:spacing w:beforeLines="50" w:before="120" w:after="50"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（姓名）系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（参</w:t>
      </w:r>
      <w:proofErr w:type="gramStart"/>
      <w:r>
        <w:rPr>
          <w:rFonts w:ascii="宋体" w:hAnsi="宋体" w:cs="宋体" w:hint="eastAsia"/>
          <w:sz w:val="24"/>
        </w:rPr>
        <w:t>询</w:t>
      </w:r>
      <w:proofErr w:type="gramEnd"/>
      <w:r>
        <w:rPr>
          <w:rFonts w:ascii="宋体" w:hAnsi="宋体" w:cs="宋体" w:hint="eastAsia"/>
          <w:sz w:val="24"/>
        </w:rPr>
        <w:t>供应商名称）的法定代表人，现授权委托本单位在职职工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（姓名）以我方的名义参加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项目的询价采购活动，并代表我方全权办理针对上述项目的</w:t>
      </w:r>
      <w:r>
        <w:rPr>
          <w:rFonts w:ascii="宋体" w:hAnsi="宋体" w:cs="宋体" w:hint="eastAsia"/>
          <w:bCs/>
          <w:color w:val="000000"/>
          <w:sz w:val="24"/>
        </w:rPr>
        <w:t>询价</w:t>
      </w:r>
      <w:r>
        <w:rPr>
          <w:rFonts w:ascii="宋体" w:hAnsi="宋体" w:cs="宋体" w:hint="eastAsia"/>
          <w:sz w:val="24"/>
        </w:rPr>
        <w:t>、签约等具体事务和签署相关文件。</w:t>
      </w:r>
    </w:p>
    <w:p w14:paraId="10301694" w14:textId="77777777" w:rsidR="005E7AF2" w:rsidRDefault="00A92139">
      <w:pPr>
        <w:snapToGrid w:val="0"/>
        <w:spacing w:beforeLines="50" w:before="120" w:after="50" w:line="360" w:lineRule="auto"/>
        <w:ind w:firstLine="46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我方对被授权人的签名事项负全部责任。</w:t>
      </w:r>
    </w:p>
    <w:p w14:paraId="1FDEF8A5" w14:textId="77777777" w:rsidR="005E7AF2" w:rsidRDefault="00A92139">
      <w:pPr>
        <w:snapToGrid w:val="0"/>
        <w:spacing w:beforeLines="50" w:before="120" w:after="50"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在撤销授权的书面通知以前，本授权书一直有效。被授权人在授权书有效期内签署的所有文件不因授权的撤销而失效。</w:t>
      </w:r>
    </w:p>
    <w:p w14:paraId="47F5935B" w14:textId="77777777" w:rsidR="005E7AF2" w:rsidRDefault="00A92139">
      <w:pPr>
        <w:snapToGrid w:val="0"/>
        <w:spacing w:beforeLines="50" w:before="120" w:after="50"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被授权人无转委托权，特此委托。</w:t>
      </w:r>
    </w:p>
    <w:p w14:paraId="3322D37D" w14:textId="77777777" w:rsidR="005E7AF2" w:rsidRDefault="00A92139">
      <w:pPr>
        <w:snapToGrid w:val="0"/>
        <w:spacing w:beforeLines="50" w:before="120" w:after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</w:t>
      </w:r>
    </w:p>
    <w:p w14:paraId="5A183C8C" w14:textId="77777777" w:rsidR="005E7AF2" w:rsidRDefault="00A92139">
      <w:pPr>
        <w:snapToGrid w:val="0"/>
        <w:spacing w:beforeLines="50" w:before="120" w:after="50" w:line="360" w:lineRule="auto"/>
        <w:ind w:firstLineChars="1141" w:firstLine="273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法定代表人签字：</w:t>
      </w:r>
      <w:r>
        <w:rPr>
          <w:rFonts w:ascii="宋体" w:hAnsi="宋体" w:cs="宋体" w:hint="eastAsia"/>
          <w:sz w:val="24"/>
        </w:rPr>
        <w:t xml:space="preserve"> </w:t>
      </w:r>
    </w:p>
    <w:p w14:paraId="6ED7B467" w14:textId="77777777" w:rsidR="005E7AF2" w:rsidRDefault="00A92139">
      <w:pPr>
        <w:snapToGrid w:val="0"/>
        <w:spacing w:beforeLines="50" w:before="120" w:after="50" w:line="360" w:lineRule="auto"/>
        <w:ind w:firstLineChars="1141" w:firstLine="273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被授权人签字：</w:t>
      </w:r>
      <w:r>
        <w:rPr>
          <w:rFonts w:ascii="宋体" w:hAnsi="宋体" w:cs="宋体" w:hint="eastAsia"/>
          <w:sz w:val="24"/>
        </w:rPr>
        <w:t xml:space="preserve">                                                          </w:t>
      </w:r>
    </w:p>
    <w:p w14:paraId="6430C2AF" w14:textId="77777777" w:rsidR="005E7AF2" w:rsidRDefault="00A92139">
      <w:pPr>
        <w:snapToGrid w:val="0"/>
        <w:spacing w:beforeLines="50" w:before="120" w:after="50" w:line="360" w:lineRule="auto"/>
        <w:ind w:firstLineChars="1141" w:firstLine="273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被授权人联系电话：</w:t>
      </w:r>
      <w:r>
        <w:rPr>
          <w:rFonts w:ascii="宋体" w:hAnsi="宋体" w:cs="宋体" w:hint="eastAsia"/>
          <w:sz w:val="24"/>
        </w:rPr>
        <w:t xml:space="preserve">  </w:t>
      </w:r>
    </w:p>
    <w:p w14:paraId="3DA9A9BD" w14:textId="77777777" w:rsidR="005E7AF2" w:rsidRDefault="00A92139">
      <w:pPr>
        <w:snapToGrid w:val="0"/>
        <w:spacing w:beforeLines="50" w:before="120" w:after="50" w:line="360" w:lineRule="auto"/>
        <w:ind w:firstLineChars="1141" w:firstLine="273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报价单位</w:t>
      </w:r>
      <w:r>
        <w:rPr>
          <w:rFonts w:ascii="宋体" w:hAnsi="宋体" w:cs="宋体" w:hint="eastAsia"/>
          <w:sz w:val="24"/>
        </w:rPr>
        <w:t>（公章）：</w:t>
      </w:r>
    </w:p>
    <w:p w14:paraId="30E17C4C" w14:textId="77777777" w:rsidR="005E7AF2" w:rsidRDefault="005E7AF2">
      <w:pPr>
        <w:pStyle w:val="a0"/>
        <w:ind w:firstLineChars="1141" w:firstLine="2738"/>
        <w:rPr>
          <w:rFonts w:ascii="宋体" w:hAnsi="宋体" w:cs="宋体"/>
          <w:sz w:val="24"/>
          <w:szCs w:val="24"/>
        </w:rPr>
      </w:pPr>
    </w:p>
    <w:p w14:paraId="556A31C5" w14:textId="77777777" w:rsidR="005E7AF2" w:rsidRDefault="00A92139">
      <w:pPr>
        <w:ind w:firstLineChars="1141" w:firstLine="2738"/>
      </w:pPr>
      <w:r>
        <w:rPr>
          <w:rFonts w:ascii="宋体" w:hAnsi="宋体" w:cs="宋体" w:hint="eastAsia"/>
          <w:sz w:val="24"/>
        </w:rPr>
        <w:t xml:space="preserve">     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p w14:paraId="66043B50" w14:textId="77777777" w:rsidR="005E7AF2" w:rsidRDefault="00A92139">
      <w:pPr>
        <w:snapToGrid w:val="0"/>
        <w:spacing w:beforeLines="50" w:before="120" w:after="50" w:line="360" w:lineRule="auto"/>
        <w:ind w:firstLineChars="1141" w:firstLine="2738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</w:rPr>
        <w:t xml:space="preserve">             </w:t>
      </w:r>
      <w:r>
        <w:rPr>
          <w:rFonts w:ascii="宋体" w:hAnsi="宋体" w:cs="宋体" w:hint="eastAsia"/>
          <w:szCs w:val="21"/>
        </w:rPr>
        <w:t xml:space="preserve">        </w:t>
      </w:r>
      <w:r>
        <w:rPr>
          <w:rFonts w:ascii="宋体" w:hAnsi="宋体" w:cs="宋体" w:hint="eastAsia"/>
          <w:szCs w:val="21"/>
        </w:rPr>
        <w:t xml:space="preserve">              </w:t>
      </w:r>
    </w:p>
    <w:p w14:paraId="4B6469B8" w14:textId="77777777" w:rsidR="005E7AF2" w:rsidRDefault="005E7AF2">
      <w:pPr>
        <w:pStyle w:val="a5"/>
        <w:adjustRightInd w:val="0"/>
        <w:snapToGrid w:val="0"/>
        <w:spacing w:before="120" w:after="120"/>
        <w:rPr>
          <w:rFonts w:hAnsi="宋体" w:cs="宋体"/>
          <w:sz w:val="18"/>
          <w:szCs w:val="18"/>
        </w:rPr>
        <w:sectPr w:rsidR="005E7AF2">
          <w:pgSz w:w="11906" w:h="16838"/>
          <w:pgMar w:top="1259" w:right="1287" w:bottom="1361" w:left="1622" w:header="709" w:footer="975" w:gutter="0"/>
          <w:cols w:space="720"/>
          <w:docGrid w:linePitch="360"/>
        </w:sectPr>
      </w:pPr>
    </w:p>
    <w:p w14:paraId="663882C5" w14:textId="77777777" w:rsidR="005E7AF2" w:rsidRDefault="005E7AF2">
      <w:pPr>
        <w:rPr>
          <w:rFonts w:ascii="宋体" w:hAnsi="宋体" w:cs="宋体"/>
        </w:rPr>
      </w:pPr>
    </w:p>
    <w:p w14:paraId="20FDB1FC" w14:textId="77777777" w:rsidR="005E7AF2" w:rsidRDefault="00A92139">
      <w:pPr>
        <w:spacing w:line="48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3.</w:t>
      </w:r>
      <w:r>
        <w:rPr>
          <w:rFonts w:ascii="宋体" w:hAnsi="宋体" w:cs="宋体" w:hint="eastAsia"/>
          <w:b/>
          <w:bCs/>
          <w:sz w:val="30"/>
          <w:szCs w:val="30"/>
        </w:rPr>
        <w:t>报价一览表</w:t>
      </w:r>
    </w:p>
    <w:p w14:paraId="3FA1D209" w14:textId="77777777" w:rsidR="005E7AF2" w:rsidRDefault="00A92139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本单位需进行如下采购</w:t>
      </w:r>
      <w:r>
        <w:rPr>
          <w:rFonts w:ascii="宋体" w:hAnsi="宋体" w:cs="宋体" w:hint="eastAsia"/>
          <w:sz w:val="24"/>
        </w:rPr>
        <w:t>询价</w:t>
      </w:r>
      <w:r>
        <w:rPr>
          <w:rFonts w:ascii="宋体" w:hAnsi="宋体" w:cs="宋体" w:hint="eastAsia"/>
          <w:sz w:val="24"/>
        </w:rPr>
        <w:t>：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4648"/>
        <w:gridCol w:w="753"/>
        <w:gridCol w:w="746"/>
        <w:gridCol w:w="814"/>
        <w:gridCol w:w="1113"/>
        <w:gridCol w:w="1273"/>
        <w:gridCol w:w="3938"/>
      </w:tblGrid>
      <w:tr w:rsidR="005E7AF2" w14:paraId="53206772" w14:textId="77777777">
        <w:trPr>
          <w:cantSplit/>
          <w:trHeight w:val="110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3AB" w14:textId="77777777" w:rsidR="005E7AF2" w:rsidRDefault="00A92139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14:paraId="25793D24" w14:textId="77777777" w:rsidR="005E7AF2" w:rsidRDefault="00A92139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名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55A3" w14:textId="77777777" w:rsidR="005E7AF2" w:rsidRDefault="00A92139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技术参数、规格、型号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139A" w14:textId="77777777" w:rsidR="005E7AF2" w:rsidRDefault="00A92139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B611" w14:textId="77777777" w:rsidR="005E7AF2" w:rsidRDefault="00A92139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数量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9B7" w14:textId="77777777" w:rsidR="005E7AF2" w:rsidRDefault="00A92139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项目</w:t>
            </w:r>
            <w:r>
              <w:rPr>
                <w:rFonts w:ascii="宋体" w:hAnsi="宋体" w:cs="宋体" w:hint="eastAsia"/>
                <w:bCs/>
                <w:sz w:val="24"/>
              </w:rPr>
              <w:t>地点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6C85" w14:textId="77777777" w:rsidR="005E7AF2" w:rsidRDefault="00A92139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需求时间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F865" w14:textId="77777777" w:rsidR="005E7AF2" w:rsidRDefault="00A92139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最高限价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F882" w14:textId="77777777" w:rsidR="005E7AF2" w:rsidRDefault="00A92139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供应商报价</w:t>
            </w:r>
          </w:p>
        </w:tc>
      </w:tr>
      <w:tr w:rsidR="005E7AF2" w14:paraId="04B32DB3" w14:textId="77777777">
        <w:trPr>
          <w:cantSplit/>
          <w:trHeight w:val="330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D608D" w14:textId="77777777" w:rsidR="005E7AF2" w:rsidRDefault="00A92139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金华市综合行政执法局关于金华市垃圾综合治理智慧信息平台的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二级等保测评</w:t>
            </w:r>
            <w:proofErr w:type="gramEnd"/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DB66B" w14:textId="77777777" w:rsidR="005E7AF2" w:rsidRDefault="00A92139">
            <w:pPr>
              <w:spacing w:line="44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基于《网络安全等级保护基本要求》（</w:t>
            </w:r>
            <w:r>
              <w:rPr>
                <w:rFonts w:ascii="宋体" w:hAnsi="宋体" w:cs="宋体" w:hint="eastAsia"/>
                <w:bCs/>
                <w:sz w:val="24"/>
              </w:rPr>
              <w:t>GB/T22239-2019</w:t>
            </w:r>
            <w:r>
              <w:rPr>
                <w:rFonts w:ascii="宋体" w:hAnsi="宋体" w:cs="宋体" w:hint="eastAsia"/>
                <w:bCs/>
                <w:sz w:val="24"/>
              </w:rPr>
              <w:t>）的等级保护二级测评服务，对金华市垃圾综合治理智慧信息平台进行包括安全物理环境、安全通信网络、安全区域边界、安全计算环境、安全管理中心、安全管理制度、安全管理机构、安全管理人员、安全建设管理、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安全运维管理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等十个方面的安全测评，并提交符合要求的系统安全保护等级测评报告。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C25BB" w14:textId="77777777" w:rsidR="005E7AF2" w:rsidRDefault="00A92139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次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017FA" w14:textId="77777777" w:rsidR="005E7AF2" w:rsidRDefault="00A92139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4AFA1" w14:textId="77777777" w:rsidR="005E7AF2" w:rsidRDefault="00A92139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采购人指定地点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29D37" w14:textId="77777777" w:rsidR="005E7AF2" w:rsidRDefault="00A92139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合同签订后</w:t>
            </w:r>
            <w:r>
              <w:rPr>
                <w:rFonts w:ascii="宋体" w:hAnsi="宋体" w:cs="宋体" w:hint="eastAsia"/>
                <w:bCs/>
                <w:sz w:val="24"/>
              </w:rPr>
              <w:t>180</w:t>
            </w:r>
            <w:r>
              <w:rPr>
                <w:rFonts w:ascii="宋体" w:hAnsi="宋体" w:cs="宋体" w:hint="eastAsia"/>
                <w:bCs/>
                <w:sz w:val="24"/>
              </w:rPr>
              <w:t>个工作日内完成测评工作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605C4" w14:textId="77777777" w:rsidR="005E7AF2" w:rsidRDefault="00A92139">
            <w:pPr>
              <w:spacing w:line="5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30000</w:t>
            </w:r>
            <w:r>
              <w:rPr>
                <w:rFonts w:ascii="宋体" w:hAnsi="宋体" w:cs="宋体" w:hint="eastAsia"/>
                <w:bCs/>
                <w:sz w:val="24"/>
              </w:rPr>
              <w:t>元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838A5" w14:textId="77777777" w:rsidR="005E7AF2" w:rsidRDefault="00A92139">
            <w:pPr>
              <w:tabs>
                <w:tab w:val="left" w:pos="306"/>
              </w:tabs>
              <w:spacing w:line="560" w:lineRule="exact"/>
              <w:jc w:val="left"/>
              <w:rPr>
                <w:rFonts w:ascii="宋体" w:hAnsi="宋体" w:cs="宋体"/>
                <w:bCs/>
                <w:sz w:val="24"/>
                <w:u w:val="single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小写：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>元</w:t>
            </w:r>
          </w:p>
          <w:p w14:paraId="1232094E" w14:textId="77777777" w:rsidR="005E7AF2" w:rsidRDefault="00A92139">
            <w:pPr>
              <w:tabs>
                <w:tab w:val="left" w:pos="306"/>
              </w:tabs>
              <w:spacing w:line="56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大写：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>元</w:t>
            </w:r>
          </w:p>
          <w:p w14:paraId="249BB673" w14:textId="77777777" w:rsidR="005E7AF2" w:rsidRDefault="00A92139">
            <w:pPr>
              <w:tabs>
                <w:tab w:val="left" w:pos="455"/>
              </w:tabs>
              <w:spacing w:line="56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ab/>
            </w:r>
          </w:p>
        </w:tc>
      </w:tr>
      <w:tr w:rsidR="005E7AF2" w14:paraId="5CADEDAB" w14:textId="77777777">
        <w:trPr>
          <w:cantSplit/>
          <w:trHeight w:val="1252"/>
          <w:jc w:val="center"/>
        </w:trPr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F049" w14:textId="77777777" w:rsidR="005E7AF2" w:rsidRDefault="00A92139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联系人：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联系电话：</w:t>
            </w:r>
          </w:p>
          <w:p w14:paraId="64CB0C90" w14:textId="77777777" w:rsidR="005E7AF2" w:rsidRDefault="00A92139">
            <w:pPr>
              <w:spacing w:line="44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箱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报价单位：（公</w:t>
            </w:r>
            <w:r>
              <w:rPr>
                <w:rFonts w:ascii="宋体" w:hAnsi="宋体" w:cs="宋体" w:hint="eastAsia"/>
                <w:sz w:val="24"/>
              </w:rPr>
              <w:t>章）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2D0020AC" w14:textId="00853C93" w:rsidR="005E7AF2" w:rsidRPr="00A92139" w:rsidRDefault="00A92139" w:rsidP="00A92139">
      <w:pPr>
        <w:spacing w:line="30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Cs w:val="21"/>
        </w:rPr>
        <w:t xml:space="preserve"> </w:t>
      </w:r>
    </w:p>
    <w:sectPr w:rsidR="005E7AF2" w:rsidRPr="00A921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FF9A7B"/>
    <w:rsid w:val="D9F8B835"/>
    <w:rsid w:val="002C0D1C"/>
    <w:rsid w:val="002F2CF9"/>
    <w:rsid w:val="005D0530"/>
    <w:rsid w:val="005E7AF2"/>
    <w:rsid w:val="00A92139"/>
    <w:rsid w:val="0E3B007D"/>
    <w:rsid w:val="10C166C1"/>
    <w:rsid w:val="25D705DE"/>
    <w:rsid w:val="34BD0D67"/>
    <w:rsid w:val="35C94C87"/>
    <w:rsid w:val="40247A85"/>
    <w:rsid w:val="476F0C29"/>
    <w:rsid w:val="5A950E9B"/>
    <w:rsid w:val="5ED3C5B5"/>
    <w:rsid w:val="7565402E"/>
    <w:rsid w:val="7D7A2015"/>
    <w:rsid w:val="7FFF9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ACE70"/>
  <w15:docId w15:val="{8CBF4798-F077-4E39-87F4-27BB17D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3" w:semiHidden="1" w:uiPriority="99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="420"/>
    </w:pPr>
    <w:rPr>
      <w:szCs w:val="20"/>
    </w:rPr>
  </w:style>
  <w:style w:type="paragraph" w:styleId="a4">
    <w:name w:val="Body Text Indent"/>
    <w:basedOn w:val="a"/>
    <w:next w:val="TOC3"/>
    <w:uiPriority w:val="99"/>
    <w:qFormat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TOC3">
    <w:name w:val="toc 3"/>
    <w:basedOn w:val="a"/>
    <w:next w:val="a"/>
    <w:uiPriority w:val="99"/>
    <w:semiHidden/>
    <w:qFormat/>
    <w:pPr>
      <w:tabs>
        <w:tab w:val="right" w:leader="dot" w:pos="9628"/>
      </w:tabs>
      <w:spacing w:line="360" w:lineRule="auto"/>
      <w:ind w:left="840"/>
    </w:pPr>
    <w:rPr>
      <w:color w:val="000000"/>
    </w:rPr>
  </w:style>
  <w:style w:type="paragraph" w:styleId="a5">
    <w:name w:val="Plain Text"/>
    <w:basedOn w:val="a"/>
    <w:next w:val="a"/>
    <w:uiPriority w:val="99"/>
    <w:qFormat/>
    <w:pPr>
      <w:spacing w:beforeLines="50" w:afterLines="50" w:line="400" w:lineRule="exact"/>
    </w:pPr>
    <w:rPr>
      <w:rFonts w:ascii="宋体" w:hAnsi="Courier New"/>
      <w:sz w:val="24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uiPriority w:val="99"/>
    <w:qFormat/>
    <w:pPr>
      <w:spacing w:after="120" w:line="240" w:lineRule="auto"/>
      <w:ind w:leftChars="200" w:left="420" w:firstLine="420"/>
    </w:pPr>
    <w:rPr>
      <w:rFonts w:cs="宋体"/>
      <w:sz w:val="21"/>
      <w:szCs w:val="21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right" w:leader="dot" w:pos="8296"/>
      </w:tabs>
    </w:pPr>
    <w:rPr>
      <w:rFonts w:ascii="宋体" w:eastAsia="楷体_GB2312" w:cs="TimesNewRomanPSMT"/>
      <w:b/>
      <w:kern w:val="0"/>
      <w:sz w:val="28"/>
      <w:szCs w:val="20"/>
    </w:rPr>
  </w:style>
  <w:style w:type="paragraph" w:styleId="aa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b">
    <w:name w:val="Strong"/>
    <w:basedOn w:val="a1"/>
    <w:qFormat/>
    <w:rPr>
      <w:b/>
    </w:rPr>
  </w:style>
  <w:style w:type="character" w:customStyle="1" w:styleId="a9">
    <w:name w:val="页眉 字符"/>
    <w:basedOn w:val="a1"/>
    <w:link w:val="a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7">
    <w:name w:val="页脚 字符"/>
    <w:basedOn w:val="a1"/>
    <w:link w:val="a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das1</dc:creator>
  <cp:lastModifiedBy>执法局</cp:lastModifiedBy>
  <cp:revision>3</cp:revision>
  <dcterms:created xsi:type="dcterms:W3CDTF">2022-06-01T14:29:00Z</dcterms:created>
  <dcterms:modified xsi:type="dcterms:W3CDTF">2022-06-22T01:56:00Z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